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82" w:rsidRDefault="002B0B3B" w:rsidP="00D36370">
      <w:bookmarkStart w:id="0" w:name="_GoBack"/>
      <w:bookmarkEnd w:id="0"/>
      <w:r>
        <w:tab/>
      </w:r>
      <w:r>
        <w:tab/>
      </w:r>
      <w:r w:rsidR="00F31218" w:rsidRPr="00F31218">
        <w:rPr>
          <w:noProof/>
          <w:lang w:eastAsia="es-ES"/>
        </w:rPr>
        <w:drawing>
          <wp:inline distT="0" distB="0" distL="0" distR="0" wp14:anchorId="26D1BE99" wp14:editId="5789B1D9">
            <wp:extent cx="1181100" cy="890796"/>
            <wp:effectExtent l="0" t="0" r="0" b="5080"/>
            <wp:docPr id="1" name="Imagen 1" descr="C:\Users\valrodmy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rodmy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12" cy="9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D36370">
        <w:tab/>
      </w:r>
      <w:r>
        <w:tab/>
      </w:r>
      <w:r w:rsidR="00480D56" w:rsidRPr="003017A7">
        <w:rPr>
          <w:noProof/>
          <w:lang w:eastAsia="es-ES"/>
        </w:rPr>
        <w:drawing>
          <wp:inline distT="0" distB="0" distL="0" distR="0" wp14:anchorId="75B2AC10" wp14:editId="627FDE6B">
            <wp:extent cx="934919" cy="847725"/>
            <wp:effectExtent l="0" t="0" r="0" b="0"/>
            <wp:docPr id="2" name="Imagen 2" descr="http://www.salamancagolfcountryclub.com/images/logo%20salamanca%20country%20and%20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amancagolfcountryclub.com/images/logo%20salamanca%20country%20and%20clu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09" cy="8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EE" w:rsidRPr="006A5AEE" w:rsidRDefault="006A5AEE" w:rsidP="00331A4C">
      <w:pPr>
        <w:spacing w:line="240" w:lineRule="auto"/>
        <w:jc w:val="center"/>
        <w:rPr>
          <w:b/>
          <w:bCs/>
          <w:color w:val="002060"/>
          <w:sz w:val="16"/>
          <w:szCs w:val="16"/>
        </w:rPr>
      </w:pPr>
    </w:p>
    <w:p w:rsidR="00331A4C" w:rsidRPr="00F31218" w:rsidRDefault="00331A4C" w:rsidP="00331A4C">
      <w:pPr>
        <w:spacing w:line="240" w:lineRule="auto"/>
        <w:jc w:val="center"/>
        <w:rPr>
          <w:b/>
          <w:bCs/>
          <w:color w:val="002060"/>
          <w:sz w:val="36"/>
          <w:szCs w:val="36"/>
        </w:rPr>
      </w:pPr>
      <w:r w:rsidRPr="00F31218">
        <w:rPr>
          <w:b/>
          <w:bCs/>
          <w:color w:val="002060"/>
          <w:sz w:val="36"/>
          <w:szCs w:val="36"/>
        </w:rPr>
        <w:t xml:space="preserve">I </w:t>
      </w:r>
      <w:r w:rsidR="00657B33" w:rsidRPr="00F31218">
        <w:rPr>
          <w:b/>
          <w:bCs/>
          <w:color w:val="002060"/>
          <w:sz w:val="36"/>
          <w:szCs w:val="36"/>
        </w:rPr>
        <w:t>INTERCLUB</w:t>
      </w:r>
      <w:r w:rsidR="002779C3" w:rsidRPr="00F31218">
        <w:rPr>
          <w:b/>
          <w:bCs/>
          <w:color w:val="002060"/>
          <w:sz w:val="36"/>
          <w:szCs w:val="36"/>
        </w:rPr>
        <w:t>E</w:t>
      </w:r>
      <w:r w:rsidR="00657B33" w:rsidRPr="00F31218">
        <w:rPr>
          <w:b/>
          <w:bCs/>
          <w:color w:val="002060"/>
          <w:sz w:val="36"/>
          <w:szCs w:val="36"/>
        </w:rPr>
        <w:t xml:space="preserve">S </w:t>
      </w:r>
      <w:r w:rsidR="00A002ED" w:rsidRPr="00F31218">
        <w:rPr>
          <w:b/>
          <w:bCs/>
          <w:color w:val="002060"/>
          <w:sz w:val="36"/>
          <w:szCs w:val="36"/>
        </w:rPr>
        <w:t xml:space="preserve">CLUB DE CAMPO LA GALERA </w:t>
      </w:r>
      <w:r w:rsidRPr="00F31218">
        <w:rPr>
          <w:b/>
          <w:bCs/>
          <w:color w:val="002060"/>
          <w:sz w:val="36"/>
          <w:szCs w:val="36"/>
        </w:rPr>
        <w:t xml:space="preserve">- </w:t>
      </w:r>
      <w:r w:rsidR="00A002ED" w:rsidRPr="00F31218">
        <w:rPr>
          <w:b/>
          <w:bCs/>
          <w:color w:val="002060"/>
          <w:sz w:val="36"/>
          <w:szCs w:val="36"/>
        </w:rPr>
        <w:t xml:space="preserve">SALAMANCA GOLF &amp; </w:t>
      </w:r>
      <w:r w:rsidR="00657B33" w:rsidRPr="00F31218">
        <w:rPr>
          <w:b/>
          <w:bCs/>
          <w:color w:val="002060"/>
          <w:sz w:val="36"/>
          <w:szCs w:val="36"/>
        </w:rPr>
        <w:t>COUNTRY CLUB</w:t>
      </w:r>
    </w:p>
    <w:p w:rsidR="00D36370" w:rsidRDefault="00D36370" w:rsidP="00493EA1">
      <w:pPr>
        <w:spacing w:line="240" w:lineRule="auto"/>
        <w:jc w:val="both"/>
        <w:rPr>
          <w:b/>
          <w:bCs/>
          <w:sz w:val="24"/>
          <w:szCs w:val="24"/>
        </w:rPr>
      </w:pPr>
    </w:p>
    <w:p w:rsidR="00732C2C" w:rsidRPr="00480D56" w:rsidRDefault="00FF1170" w:rsidP="00493EA1">
      <w:pPr>
        <w:spacing w:line="240" w:lineRule="auto"/>
        <w:jc w:val="both"/>
        <w:rPr>
          <w:sz w:val="24"/>
          <w:szCs w:val="24"/>
        </w:rPr>
      </w:pPr>
      <w:r w:rsidRPr="00480D56">
        <w:rPr>
          <w:b/>
          <w:bCs/>
          <w:sz w:val="24"/>
          <w:szCs w:val="24"/>
        </w:rPr>
        <w:t>1. LUGAR Y FECHAS</w:t>
      </w:r>
      <w:r w:rsidRPr="00480D56">
        <w:rPr>
          <w:sz w:val="24"/>
          <w:szCs w:val="24"/>
        </w:rPr>
        <w:t xml:space="preserve"> </w:t>
      </w:r>
    </w:p>
    <w:p w:rsidR="005045F7" w:rsidRPr="00BB07FB" w:rsidRDefault="005045F7" w:rsidP="00493EA1">
      <w:pPr>
        <w:spacing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1ª Jornada: </w:t>
      </w:r>
      <w:r w:rsidR="00657B33">
        <w:rPr>
          <w:sz w:val="24"/>
          <w:szCs w:val="24"/>
        </w:rPr>
        <w:t xml:space="preserve">Zarapicos </w:t>
      </w:r>
      <w:r w:rsidR="00B30FE4">
        <w:rPr>
          <w:sz w:val="24"/>
          <w:szCs w:val="24"/>
        </w:rPr>
        <w:t>Golf</w:t>
      </w:r>
      <w:r>
        <w:rPr>
          <w:sz w:val="24"/>
          <w:szCs w:val="24"/>
        </w:rPr>
        <w:t xml:space="preserve">. </w:t>
      </w:r>
      <w:r w:rsidR="00C10066">
        <w:rPr>
          <w:sz w:val="24"/>
          <w:szCs w:val="24"/>
        </w:rPr>
        <w:t>20 de mayo (sábado</w:t>
      </w:r>
      <w:r w:rsidR="00787282">
        <w:rPr>
          <w:sz w:val="24"/>
          <w:szCs w:val="24"/>
        </w:rPr>
        <w:t>)</w:t>
      </w:r>
    </w:p>
    <w:p w:rsidR="00FF1170" w:rsidRPr="00226B4C" w:rsidRDefault="005045F7" w:rsidP="00493E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2ª Jornada: L</w:t>
      </w:r>
      <w:r w:rsidR="001A3915">
        <w:rPr>
          <w:sz w:val="24"/>
          <w:szCs w:val="24"/>
        </w:rPr>
        <w:t>a Galera</w:t>
      </w:r>
      <w:r w:rsidR="002779C3">
        <w:rPr>
          <w:sz w:val="24"/>
          <w:szCs w:val="24"/>
        </w:rPr>
        <w:t>.</w:t>
      </w:r>
      <w:r w:rsidR="001A3915">
        <w:rPr>
          <w:sz w:val="24"/>
          <w:szCs w:val="24"/>
        </w:rPr>
        <w:t xml:space="preserve"> </w:t>
      </w:r>
      <w:r w:rsidR="00787282">
        <w:rPr>
          <w:sz w:val="24"/>
          <w:szCs w:val="24"/>
        </w:rPr>
        <w:t>7 de octubre</w:t>
      </w:r>
      <w:r w:rsidR="00636A25">
        <w:rPr>
          <w:sz w:val="24"/>
          <w:szCs w:val="24"/>
        </w:rPr>
        <w:t xml:space="preserve"> (sábado)</w:t>
      </w:r>
    </w:p>
    <w:p w:rsidR="00F4339F" w:rsidRPr="00480D56" w:rsidRDefault="002B0B3B" w:rsidP="00493EA1">
      <w:pPr>
        <w:spacing w:line="240" w:lineRule="auto"/>
        <w:jc w:val="both"/>
        <w:rPr>
          <w:sz w:val="24"/>
          <w:szCs w:val="24"/>
        </w:rPr>
      </w:pPr>
      <w:r w:rsidRPr="00480D56">
        <w:rPr>
          <w:b/>
          <w:bCs/>
          <w:sz w:val="24"/>
          <w:szCs w:val="24"/>
        </w:rPr>
        <w:t>2. SISTEMA y MODALIDAD DE JUEGO</w:t>
      </w:r>
      <w:r w:rsidRPr="00480D56">
        <w:rPr>
          <w:sz w:val="24"/>
          <w:szCs w:val="24"/>
        </w:rPr>
        <w:t xml:space="preserve"> </w:t>
      </w:r>
    </w:p>
    <w:p w:rsidR="002B0B3B" w:rsidRDefault="002B0B3B" w:rsidP="00493E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jugarán </w:t>
      </w:r>
      <w:r w:rsidR="00331A4C">
        <w:rPr>
          <w:sz w:val="24"/>
          <w:szCs w:val="24"/>
        </w:rPr>
        <w:t>dos</w:t>
      </w:r>
      <w:r w:rsidR="00B41079">
        <w:rPr>
          <w:sz w:val="24"/>
          <w:szCs w:val="24"/>
        </w:rPr>
        <w:t xml:space="preserve"> jornadas </w:t>
      </w:r>
      <w:r>
        <w:rPr>
          <w:sz w:val="24"/>
          <w:szCs w:val="24"/>
        </w:rPr>
        <w:t xml:space="preserve">independientes en cada campo </w:t>
      </w:r>
      <w:r w:rsidR="002779C3">
        <w:rPr>
          <w:sz w:val="24"/>
          <w:szCs w:val="24"/>
        </w:rPr>
        <w:t xml:space="preserve">bajo la </w:t>
      </w:r>
      <w:r w:rsidRPr="00B41079">
        <w:rPr>
          <w:b/>
          <w:sz w:val="24"/>
          <w:szCs w:val="24"/>
        </w:rPr>
        <w:t>modalidad individual stableford</w:t>
      </w:r>
      <w:r w:rsidR="009C6188" w:rsidRPr="00B41079">
        <w:rPr>
          <w:b/>
          <w:sz w:val="24"/>
          <w:szCs w:val="24"/>
        </w:rPr>
        <w:t xml:space="preserve"> indistinto</w:t>
      </w:r>
      <w:r>
        <w:rPr>
          <w:sz w:val="24"/>
          <w:szCs w:val="24"/>
        </w:rPr>
        <w:t xml:space="preserve">. Cada </w:t>
      </w:r>
      <w:r w:rsidR="00B41079">
        <w:rPr>
          <w:sz w:val="24"/>
          <w:szCs w:val="24"/>
        </w:rPr>
        <w:t>una de las jornadas</w:t>
      </w:r>
      <w:r>
        <w:rPr>
          <w:sz w:val="24"/>
          <w:szCs w:val="24"/>
        </w:rPr>
        <w:t xml:space="preserve"> constará de premios individuales que se entregarán a la finalización del mismo. Estos premios serán donados por el club</w:t>
      </w:r>
      <w:r w:rsidR="009C6188">
        <w:rPr>
          <w:sz w:val="24"/>
          <w:szCs w:val="24"/>
        </w:rPr>
        <w:t xml:space="preserve"> en el cual se juegue cada torneo.</w:t>
      </w:r>
    </w:p>
    <w:p w:rsidR="00F4339F" w:rsidRDefault="009C6188" w:rsidP="00493E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="008557F0">
        <w:rPr>
          <w:sz w:val="24"/>
          <w:szCs w:val="24"/>
        </w:rPr>
        <w:t xml:space="preserve">determinar el </w:t>
      </w:r>
      <w:r w:rsidR="009C5F34">
        <w:rPr>
          <w:sz w:val="24"/>
          <w:szCs w:val="24"/>
        </w:rPr>
        <w:t xml:space="preserve">resultado final </w:t>
      </w:r>
      <w:r>
        <w:rPr>
          <w:sz w:val="24"/>
          <w:szCs w:val="24"/>
        </w:rPr>
        <w:t xml:space="preserve">del interclubes </w:t>
      </w:r>
      <w:r w:rsidRPr="00B41079">
        <w:rPr>
          <w:b/>
          <w:sz w:val="24"/>
          <w:szCs w:val="24"/>
        </w:rPr>
        <w:t xml:space="preserve">se contabilizarán las 10 mejores tarjetas conseguidas por cada equipo en cada </w:t>
      </w:r>
      <w:r w:rsidR="00B41079">
        <w:rPr>
          <w:b/>
          <w:sz w:val="24"/>
          <w:szCs w:val="24"/>
        </w:rPr>
        <w:t>jornada</w:t>
      </w:r>
      <w:r>
        <w:rPr>
          <w:sz w:val="24"/>
          <w:szCs w:val="24"/>
        </w:rPr>
        <w:t xml:space="preserve">. De este modo se establecerá una clasificación general con la suma de los puntos stableford logrados por cada equipo en el global de los </w:t>
      </w:r>
      <w:r w:rsidR="00331A4C">
        <w:rPr>
          <w:sz w:val="24"/>
          <w:szCs w:val="24"/>
        </w:rPr>
        <w:t>dos</w:t>
      </w:r>
      <w:r>
        <w:rPr>
          <w:sz w:val="24"/>
          <w:szCs w:val="24"/>
        </w:rPr>
        <w:t xml:space="preserve"> torneos jugados. El equipo ganador será aquel que consiga </w:t>
      </w:r>
      <w:r w:rsidR="003017A7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puntuación más alta.</w:t>
      </w:r>
    </w:p>
    <w:p w:rsidR="00FF1170" w:rsidRPr="00480D56" w:rsidRDefault="009C6188" w:rsidP="000F1BF5">
      <w:pPr>
        <w:spacing w:line="240" w:lineRule="auto"/>
        <w:jc w:val="both"/>
        <w:rPr>
          <w:b/>
          <w:bCs/>
          <w:sz w:val="24"/>
          <w:szCs w:val="24"/>
        </w:rPr>
      </w:pPr>
      <w:r w:rsidRPr="00480D56">
        <w:rPr>
          <w:b/>
          <w:bCs/>
          <w:sz w:val="24"/>
          <w:szCs w:val="24"/>
        </w:rPr>
        <w:t>3</w:t>
      </w:r>
      <w:r w:rsidR="00FF1170" w:rsidRPr="00480D56">
        <w:rPr>
          <w:b/>
          <w:bCs/>
          <w:sz w:val="24"/>
          <w:szCs w:val="24"/>
        </w:rPr>
        <w:t xml:space="preserve">. </w:t>
      </w:r>
      <w:r w:rsidRPr="00480D56">
        <w:rPr>
          <w:b/>
          <w:bCs/>
          <w:sz w:val="24"/>
          <w:szCs w:val="24"/>
        </w:rPr>
        <w:t>INSCRIPCIONES</w:t>
      </w:r>
    </w:p>
    <w:p w:rsidR="00FF1170" w:rsidRDefault="009C6188" w:rsidP="000F1BF5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Podrá inscribirse cualquier jugador que sea socio, abonado, o que tenga licencia federativa por cualquiera de los </w:t>
      </w:r>
      <w:r w:rsidR="00E02EA9">
        <w:rPr>
          <w:sz w:val="24"/>
          <w:szCs w:val="24"/>
        </w:rPr>
        <w:t>clubes</w:t>
      </w:r>
      <w:r w:rsidRPr="00752623">
        <w:rPr>
          <w:sz w:val="24"/>
          <w:szCs w:val="24"/>
        </w:rPr>
        <w:t xml:space="preserve"> participantes</w:t>
      </w:r>
      <w:r w:rsidR="00787282">
        <w:rPr>
          <w:sz w:val="24"/>
          <w:szCs w:val="24"/>
        </w:rPr>
        <w:t>.</w:t>
      </w:r>
      <w:r w:rsidRPr="00752623">
        <w:rPr>
          <w:sz w:val="24"/>
          <w:szCs w:val="24"/>
        </w:rPr>
        <w:t xml:space="preserve"> </w:t>
      </w:r>
    </w:p>
    <w:p w:rsidR="00BD621F" w:rsidRPr="00752623" w:rsidRDefault="00BD621F" w:rsidP="000F1B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precio de la inscripción en cada una de las jornadas se fija en 25 euros e incluye green fee y ágape tras cada ronda de juego.</w:t>
      </w:r>
    </w:p>
    <w:p w:rsidR="00957ABB" w:rsidRPr="00752623" w:rsidRDefault="00957ABB" w:rsidP="000F1BF5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La inscripción se realizará directamente en el club </w:t>
      </w:r>
      <w:r w:rsidR="00B41079" w:rsidRPr="00752623">
        <w:rPr>
          <w:sz w:val="24"/>
          <w:szCs w:val="24"/>
        </w:rPr>
        <w:t>al que pertenezca cada jugador</w:t>
      </w:r>
      <w:r w:rsidRPr="00752623">
        <w:rPr>
          <w:sz w:val="24"/>
          <w:szCs w:val="24"/>
        </w:rPr>
        <w:t xml:space="preserve">. Se cerrará la inscripción el </w:t>
      </w:r>
      <w:r w:rsidRPr="00F01F3B">
        <w:rPr>
          <w:sz w:val="24"/>
          <w:szCs w:val="24"/>
          <w:u w:val="single"/>
        </w:rPr>
        <w:t>jueves previo a la competición a las 1</w:t>
      </w:r>
      <w:r w:rsidR="00877DFE" w:rsidRPr="00F01F3B">
        <w:rPr>
          <w:sz w:val="24"/>
          <w:szCs w:val="24"/>
          <w:u w:val="single"/>
        </w:rPr>
        <w:t>9</w:t>
      </w:r>
      <w:r w:rsidRPr="00F01F3B">
        <w:rPr>
          <w:sz w:val="24"/>
          <w:szCs w:val="24"/>
          <w:u w:val="single"/>
        </w:rPr>
        <w:t>:00 h</w:t>
      </w:r>
      <w:r w:rsidRPr="00752623">
        <w:rPr>
          <w:sz w:val="24"/>
          <w:szCs w:val="24"/>
        </w:rPr>
        <w:t>.</w:t>
      </w:r>
    </w:p>
    <w:p w:rsidR="009C6188" w:rsidRPr="00787282" w:rsidRDefault="00957ABB" w:rsidP="000F1BF5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Los jugadores que compongan cada equipo serán elegidos por estricto orden de </w:t>
      </w:r>
      <w:r w:rsidRPr="00787282">
        <w:rPr>
          <w:sz w:val="24"/>
          <w:szCs w:val="24"/>
        </w:rPr>
        <w:t>inscripción</w:t>
      </w:r>
      <w:r w:rsidR="00B41079" w:rsidRPr="00787282">
        <w:rPr>
          <w:sz w:val="24"/>
          <w:szCs w:val="24"/>
        </w:rPr>
        <w:t xml:space="preserve"> hasta completar un máximo de 2</w:t>
      </w:r>
      <w:r w:rsidR="00657B33" w:rsidRPr="00787282">
        <w:rPr>
          <w:sz w:val="24"/>
          <w:szCs w:val="24"/>
        </w:rPr>
        <w:t>8</w:t>
      </w:r>
      <w:r w:rsidR="00B41079" w:rsidRPr="00787282">
        <w:rPr>
          <w:sz w:val="24"/>
          <w:szCs w:val="24"/>
        </w:rPr>
        <w:t xml:space="preserve"> jugadores </w:t>
      </w:r>
      <w:r w:rsidR="003017A7" w:rsidRPr="00787282">
        <w:rPr>
          <w:sz w:val="24"/>
          <w:szCs w:val="24"/>
        </w:rPr>
        <w:t>cada uno de ellos</w:t>
      </w:r>
      <w:r w:rsidR="00657B33" w:rsidRPr="00787282">
        <w:rPr>
          <w:sz w:val="24"/>
          <w:szCs w:val="24"/>
        </w:rPr>
        <w:t>.</w:t>
      </w:r>
    </w:p>
    <w:p w:rsidR="00674DB3" w:rsidRPr="00752623" w:rsidRDefault="00674DB3" w:rsidP="000F1BF5">
      <w:pPr>
        <w:spacing w:line="240" w:lineRule="auto"/>
        <w:jc w:val="both"/>
        <w:rPr>
          <w:sz w:val="24"/>
          <w:szCs w:val="24"/>
        </w:rPr>
      </w:pPr>
      <w:r w:rsidRPr="00787282">
        <w:rPr>
          <w:sz w:val="24"/>
          <w:szCs w:val="24"/>
          <w:u w:val="single"/>
        </w:rPr>
        <w:t xml:space="preserve">Solo en el caso de que el número de jugadores </w:t>
      </w:r>
      <w:r w:rsidR="00D65F55" w:rsidRPr="00787282">
        <w:rPr>
          <w:sz w:val="24"/>
          <w:szCs w:val="24"/>
          <w:u w:val="single"/>
        </w:rPr>
        <w:t>inscritos supere</w:t>
      </w:r>
      <w:r w:rsidR="003017A7" w:rsidRPr="00787282">
        <w:rPr>
          <w:sz w:val="24"/>
          <w:szCs w:val="24"/>
          <w:u w:val="single"/>
        </w:rPr>
        <w:t xml:space="preserve"> </w:t>
      </w:r>
      <w:r w:rsidRPr="00787282">
        <w:rPr>
          <w:sz w:val="24"/>
          <w:szCs w:val="24"/>
          <w:u w:val="single"/>
        </w:rPr>
        <w:t>el máximo establecido anteriormente</w:t>
      </w:r>
      <w:r w:rsidR="004B6128" w:rsidRPr="00787282">
        <w:rPr>
          <w:sz w:val="24"/>
          <w:szCs w:val="24"/>
          <w:u w:val="single"/>
        </w:rPr>
        <w:t xml:space="preserve"> y</w:t>
      </w:r>
      <w:r w:rsidR="006D0FA3" w:rsidRPr="00787282">
        <w:rPr>
          <w:sz w:val="24"/>
          <w:szCs w:val="24"/>
          <w:u w:val="single"/>
        </w:rPr>
        <w:t>,</w:t>
      </w:r>
      <w:r w:rsidR="004B6128" w:rsidRPr="00787282">
        <w:rPr>
          <w:sz w:val="24"/>
          <w:szCs w:val="24"/>
          <w:u w:val="single"/>
        </w:rPr>
        <w:t xml:space="preserve"> exclusivamente </w:t>
      </w:r>
      <w:r w:rsidR="00D65F55" w:rsidRPr="00787282">
        <w:rPr>
          <w:sz w:val="24"/>
          <w:szCs w:val="24"/>
          <w:u w:val="single"/>
        </w:rPr>
        <w:t xml:space="preserve">a los </w:t>
      </w:r>
      <w:r w:rsidR="00F060D3" w:rsidRPr="00787282">
        <w:rPr>
          <w:sz w:val="24"/>
          <w:szCs w:val="24"/>
          <w:u w:val="single"/>
        </w:rPr>
        <w:t>que estén en lista de espera</w:t>
      </w:r>
      <w:r w:rsidR="006D0FA3" w:rsidRPr="00787282">
        <w:rPr>
          <w:sz w:val="24"/>
          <w:szCs w:val="24"/>
          <w:u w:val="single"/>
        </w:rPr>
        <w:t>,</w:t>
      </w:r>
      <w:r w:rsidR="00F060D3" w:rsidRPr="00787282">
        <w:rPr>
          <w:sz w:val="24"/>
          <w:szCs w:val="24"/>
          <w:u w:val="single"/>
        </w:rPr>
        <w:t xml:space="preserve"> se les dará la opción de jugar el viernes anterior por la tarde</w:t>
      </w:r>
      <w:r w:rsidR="00F060D3" w:rsidRPr="00787282">
        <w:rPr>
          <w:sz w:val="24"/>
          <w:szCs w:val="24"/>
        </w:rPr>
        <w:t xml:space="preserve"> (el día </w:t>
      </w:r>
      <w:r w:rsidR="00787282" w:rsidRPr="00787282">
        <w:rPr>
          <w:sz w:val="24"/>
          <w:szCs w:val="24"/>
        </w:rPr>
        <w:t>19</w:t>
      </w:r>
      <w:r w:rsidR="00F060D3" w:rsidRPr="00787282">
        <w:rPr>
          <w:sz w:val="24"/>
          <w:szCs w:val="24"/>
        </w:rPr>
        <w:t xml:space="preserve"> </w:t>
      </w:r>
      <w:r w:rsidR="00657B33" w:rsidRPr="00787282">
        <w:rPr>
          <w:sz w:val="24"/>
          <w:szCs w:val="24"/>
        </w:rPr>
        <w:t xml:space="preserve">de </w:t>
      </w:r>
      <w:r w:rsidR="00787282" w:rsidRPr="00787282">
        <w:rPr>
          <w:sz w:val="24"/>
          <w:szCs w:val="24"/>
        </w:rPr>
        <w:t>mayo</w:t>
      </w:r>
      <w:r w:rsidR="00F31218" w:rsidRPr="00787282">
        <w:rPr>
          <w:sz w:val="24"/>
          <w:szCs w:val="24"/>
        </w:rPr>
        <w:t xml:space="preserve"> </w:t>
      </w:r>
      <w:r w:rsidR="00F060D3" w:rsidRPr="00787282">
        <w:rPr>
          <w:sz w:val="24"/>
          <w:szCs w:val="24"/>
        </w:rPr>
        <w:t xml:space="preserve">en </w:t>
      </w:r>
      <w:r w:rsidR="00657B33" w:rsidRPr="00787282">
        <w:rPr>
          <w:sz w:val="24"/>
          <w:szCs w:val="24"/>
        </w:rPr>
        <w:t xml:space="preserve">Zarapicos </w:t>
      </w:r>
      <w:r w:rsidR="00F060D3" w:rsidRPr="00787282">
        <w:rPr>
          <w:sz w:val="24"/>
          <w:szCs w:val="24"/>
        </w:rPr>
        <w:t xml:space="preserve">y el día </w:t>
      </w:r>
      <w:r w:rsidR="00787282" w:rsidRPr="00787282">
        <w:rPr>
          <w:sz w:val="24"/>
          <w:szCs w:val="24"/>
        </w:rPr>
        <w:t>6</w:t>
      </w:r>
      <w:r w:rsidR="00657B33" w:rsidRPr="00787282">
        <w:rPr>
          <w:sz w:val="24"/>
          <w:szCs w:val="24"/>
        </w:rPr>
        <w:t xml:space="preserve"> de </w:t>
      </w:r>
      <w:r w:rsidR="00787282" w:rsidRPr="00787282">
        <w:rPr>
          <w:sz w:val="24"/>
          <w:szCs w:val="24"/>
        </w:rPr>
        <w:t xml:space="preserve">octubre </w:t>
      </w:r>
      <w:r w:rsidR="00F060D3" w:rsidRPr="00787282">
        <w:rPr>
          <w:sz w:val="24"/>
          <w:szCs w:val="24"/>
        </w:rPr>
        <w:t>en La Galera).</w:t>
      </w:r>
      <w:r w:rsidR="004B6128" w:rsidRPr="00787282">
        <w:rPr>
          <w:sz w:val="24"/>
          <w:szCs w:val="24"/>
        </w:rPr>
        <w:t xml:space="preserve"> </w:t>
      </w:r>
    </w:p>
    <w:p w:rsidR="00480D56" w:rsidRDefault="00480D56" w:rsidP="00B41079">
      <w:pPr>
        <w:spacing w:line="240" w:lineRule="auto"/>
        <w:jc w:val="both"/>
        <w:rPr>
          <w:b/>
          <w:bCs/>
          <w:sz w:val="24"/>
          <w:szCs w:val="24"/>
        </w:rPr>
      </w:pPr>
    </w:p>
    <w:p w:rsidR="00B41079" w:rsidRPr="00480D56" w:rsidRDefault="00B41079" w:rsidP="00B41079">
      <w:pPr>
        <w:spacing w:line="240" w:lineRule="auto"/>
        <w:jc w:val="both"/>
        <w:rPr>
          <w:b/>
          <w:bCs/>
          <w:sz w:val="24"/>
          <w:szCs w:val="24"/>
        </w:rPr>
      </w:pPr>
      <w:r w:rsidRPr="00480D56">
        <w:rPr>
          <w:b/>
          <w:bCs/>
          <w:sz w:val="24"/>
          <w:szCs w:val="24"/>
        </w:rPr>
        <w:lastRenderedPageBreak/>
        <w:t>4. SUSTITUCIONES</w:t>
      </w:r>
    </w:p>
    <w:p w:rsidR="00331A4C" w:rsidRPr="00752623" w:rsidRDefault="003017A7" w:rsidP="00B4107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Ambos clubes </w:t>
      </w:r>
      <w:r w:rsidR="00B41079" w:rsidRPr="00752623">
        <w:rPr>
          <w:sz w:val="24"/>
          <w:szCs w:val="24"/>
        </w:rPr>
        <w:t>podrá</w:t>
      </w:r>
      <w:r>
        <w:rPr>
          <w:sz w:val="24"/>
          <w:szCs w:val="24"/>
        </w:rPr>
        <w:t>n</w:t>
      </w:r>
      <w:r w:rsidR="00B41079" w:rsidRPr="00752623">
        <w:rPr>
          <w:sz w:val="24"/>
          <w:szCs w:val="24"/>
        </w:rPr>
        <w:t xml:space="preserve"> sustituir antes de los partidos a cualquier jugador</w:t>
      </w:r>
      <w:r>
        <w:rPr>
          <w:sz w:val="24"/>
          <w:szCs w:val="24"/>
        </w:rPr>
        <w:t xml:space="preserve"> del equipo.</w:t>
      </w:r>
    </w:p>
    <w:p w:rsidR="00FF1170" w:rsidRPr="00480D56" w:rsidRDefault="00B41079" w:rsidP="00BC374C">
      <w:pPr>
        <w:spacing w:line="240" w:lineRule="auto"/>
        <w:jc w:val="both"/>
        <w:rPr>
          <w:b/>
          <w:bCs/>
          <w:sz w:val="24"/>
          <w:szCs w:val="24"/>
        </w:rPr>
      </w:pPr>
      <w:r w:rsidRPr="00480D56">
        <w:rPr>
          <w:b/>
          <w:bCs/>
          <w:sz w:val="24"/>
          <w:szCs w:val="24"/>
        </w:rPr>
        <w:t>5</w:t>
      </w:r>
      <w:r w:rsidR="00FF1170" w:rsidRPr="00480D56">
        <w:rPr>
          <w:b/>
          <w:bCs/>
          <w:sz w:val="24"/>
          <w:szCs w:val="24"/>
        </w:rPr>
        <w:t>. SUSPENSIÓN DE JUEGO</w:t>
      </w:r>
    </w:p>
    <w:p w:rsidR="00877DFE" w:rsidRPr="00752623" w:rsidRDefault="00FF1170" w:rsidP="00493EA1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Si el juego tuviera que ser suspendido por mal tiempo </w:t>
      </w:r>
      <w:r w:rsidR="00957ABB" w:rsidRPr="00752623">
        <w:rPr>
          <w:sz w:val="24"/>
          <w:szCs w:val="24"/>
        </w:rPr>
        <w:t>la jornada</w:t>
      </w:r>
      <w:r w:rsidR="003017A7">
        <w:rPr>
          <w:sz w:val="24"/>
          <w:szCs w:val="24"/>
        </w:rPr>
        <w:t xml:space="preserve"> comenzada</w:t>
      </w:r>
      <w:r w:rsidR="00957ABB" w:rsidRPr="00752623">
        <w:rPr>
          <w:sz w:val="24"/>
          <w:szCs w:val="24"/>
        </w:rPr>
        <w:t xml:space="preserve"> quedará cancelada y </w:t>
      </w:r>
      <w:r w:rsidR="00331A4C" w:rsidRPr="00752623">
        <w:rPr>
          <w:sz w:val="24"/>
          <w:szCs w:val="24"/>
        </w:rPr>
        <w:t xml:space="preserve">se buscará una </w:t>
      </w:r>
      <w:r w:rsidR="002779C3">
        <w:rPr>
          <w:sz w:val="24"/>
          <w:szCs w:val="24"/>
        </w:rPr>
        <w:t xml:space="preserve">nueva </w:t>
      </w:r>
      <w:r w:rsidR="00331A4C" w:rsidRPr="00752623">
        <w:rPr>
          <w:sz w:val="24"/>
          <w:szCs w:val="24"/>
        </w:rPr>
        <w:t xml:space="preserve">fecha </w:t>
      </w:r>
      <w:r w:rsidR="002779C3">
        <w:rPr>
          <w:sz w:val="24"/>
          <w:szCs w:val="24"/>
        </w:rPr>
        <w:t>para disputar la prueba</w:t>
      </w:r>
      <w:r w:rsidR="00957ABB" w:rsidRPr="00752623">
        <w:rPr>
          <w:sz w:val="24"/>
          <w:szCs w:val="24"/>
        </w:rPr>
        <w:t>.</w:t>
      </w:r>
    </w:p>
    <w:p w:rsidR="00FF1170" w:rsidRPr="00480D56" w:rsidRDefault="00B41079" w:rsidP="003E2260">
      <w:pPr>
        <w:spacing w:line="240" w:lineRule="auto"/>
        <w:jc w:val="both"/>
        <w:rPr>
          <w:b/>
          <w:bCs/>
          <w:sz w:val="24"/>
          <w:szCs w:val="24"/>
        </w:rPr>
      </w:pPr>
      <w:r w:rsidRPr="00480D56">
        <w:rPr>
          <w:b/>
          <w:bCs/>
          <w:sz w:val="24"/>
          <w:szCs w:val="24"/>
        </w:rPr>
        <w:t>6</w:t>
      </w:r>
      <w:r w:rsidR="00FF1170" w:rsidRPr="00480D56">
        <w:rPr>
          <w:b/>
          <w:bCs/>
          <w:sz w:val="24"/>
          <w:szCs w:val="24"/>
        </w:rPr>
        <w:t>. DESEMPAT</w:t>
      </w:r>
      <w:r w:rsidR="00B97CAB" w:rsidRPr="00480D56">
        <w:rPr>
          <w:b/>
          <w:bCs/>
          <w:sz w:val="24"/>
          <w:szCs w:val="24"/>
        </w:rPr>
        <w:t>E</w:t>
      </w:r>
    </w:p>
    <w:p w:rsidR="00AA2147" w:rsidRPr="00752623" w:rsidRDefault="00FF1170" w:rsidP="003E2260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En caso de empate en el resultado final del </w:t>
      </w:r>
      <w:r w:rsidR="00F05EC8">
        <w:rPr>
          <w:sz w:val="24"/>
          <w:szCs w:val="24"/>
        </w:rPr>
        <w:t>Interclub</w:t>
      </w:r>
      <w:r w:rsidR="002779C3">
        <w:rPr>
          <w:sz w:val="24"/>
          <w:szCs w:val="24"/>
        </w:rPr>
        <w:t>e</w:t>
      </w:r>
      <w:r w:rsidR="00F05EC8">
        <w:rPr>
          <w:sz w:val="24"/>
          <w:szCs w:val="24"/>
        </w:rPr>
        <w:t>s</w:t>
      </w:r>
      <w:r w:rsidRPr="00752623">
        <w:rPr>
          <w:sz w:val="24"/>
          <w:szCs w:val="24"/>
        </w:rPr>
        <w:t xml:space="preserve">, </w:t>
      </w:r>
      <w:r w:rsidR="00957ABB" w:rsidRPr="00752623">
        <w:rPr>
          <w:sz w:val="24"/>
          <w:szCs w:val="24"/>
        </w:rPr>
        <w:t>el equipo vencedor será aqu</w:t>
      </w:r>
      <w:r w:rsidR="004B6128">
        <w:rPr>
          <w:sz w:val="24"/>
          <w:szCs w:val="24"/>
        </w:rPr>
        <w:t>é</w:t>
      </w:r>
      <w:r w:rsidR="00957ABB" w:rsidRPr="00752623">
        <w:rPr>
          <w:sz w:val="24"/>
          <w:szCs w:val="24"/>
        </w:rPr>
        <w:t xml:space="preserve">l que haya conseguido </w:t>
      </w:r>
      <w:r w:rsidR="002779C3">
        <w:rPr>
          <w:sz w:val="24"/>
          <w:szCs w:val="24"/>
        </w:rPr>
        <w:t xml:space="preserve">sumar </w:t>
      </w:r>
      <w:r w:rsidR="00957ABB" w:rsidRPr="00752623">
        <w:rPr>
          <w:sz w:val="24"/>
          <w:szCs w:val="24"/>
        </w:rPr>
        <w:t xml:space="preserve">más puntos </w:t>
      </w:r>
      <w:r w:rsidR="002779C3">
        <w:rPr>
          <w:sz w:val="24"/>
          <w:szCs w:val="24"/>
        </w:rPr>
        <w:t xml:space="preserve">en </w:t>
      </w:r>
      <w:r w:rsidR="00957ABB" w:rsidRPr="00752623">
        <w:rPr>
          <w:sz w:val="24"/>
          <w:szCs w:val="24"/>
        </w:rPr>
        <w:t xml:space="preserve">la siguiente </w:t>
      </w:r>
      <w:r w:rsidR="002779C3">
        <w:rPr>
          <w:sz w:val="24"/>
          <w:szCs w:val="24"/>
        </w:rPr>
        <w:t xml:space="preserve">mejor </w:t>
      </w:r>
      <w:r w:rsidR="00957ABB" w:rsidRPr="00752623">
        <w:rPr>
          <w:sz w:val="24"/>
          <w:szCs w:val="24"/>
        </w:rPr>
        <w:t>tarjeta (11ª)</w:t>
      </w:r>
      <w:r w:rsidR="002779C3">
        <w:rPr>
          <w:sz w:val="24"/>
          <w:szCs w:val="24"/>
        </w:rPr>
        <w:t xml:space="preserve"> de ambas jorn</w:t>
      </w:r>
      <w:r w:rsidR="00BF3AB5">
        <w:rPr>
          <w:sz w:val="24"/>
          <w:szCs w:val="24"/>
        </w:rPr>
        <w:t>a</w:t>
      </w:r>
      <w:r w:rsidR="002779C3">
        <w:rPr>
          <w:sz w:val="24"/>
          <w:szCs w:val="24"/>
        </w:rPr>
        <w:t>das</w:t>
      </w:r>
      <w:r w:rsidR="00957ABB" w:rsidRPr="00752623">
        <w:rPr>
          <w:sz w:val="24"/>
          <w:szCs w:val="24"/>
        </w:rPr>
        <w:t xml:space="preserve">. Si persiste el empate </w:t>
      </w:r>
      <w:r w:rsidR="002779C3">
        <w:rPr>
          <w:sz w:val="24"/>
          <w:szCs w:val="24"/>
        </w:rPr>
        <w:t xml:space="preserve">se </w:t>
      </w:r>
      <w:r w:rsidR="00957ABB" w:rsidRPr="00752623">
        <w:rPr>
          <w:sz w:val="24"/>
          <w:szCs w:val="24"/>
        </w:rPr>
        <w:t xml:space="preserve">contabilizara la siguiente </w:t>
      </w:r>
      <w:r w:rsidR="002779C3">
        <w:rPr>
          <w:sz w:val="24"/>
          <w:szCs w:val="24"/>
        </w:rPr>
        <w:t xml:space="preserve">mejor </w:t>
      </w:r>
      <w:r w:rsidR="00957ABB" w:rsidRPr="00752623">
        <w:rPr>
          <w:sz w:val="24"/>
          <w:szCs w:val="24"/>
        </w:rPr>
        <w:t>(12ª) y así sucesivamente.</w:t>
      </w:r>
    </w:p>
    <w:p w:rsidR="00FF1170" w:rsidRPr="00480D56" w:rsidRDefault="00B41079" w:rsidP="00AD747D">
      <w:pPr>
        <w:spacing w:line="240" w:lineRule="auto"/>
        <w:jc w:val="both"/>
        <w:rPr>
          <w:b/>
          <w:bCs/>
          <w:sz w:val="24"/>
          <w:szCs w:val="24"/>
        </w:rPr>
      </w:pPr>
      <w:r w:rsidRPr="00480D56">
        <w:rPr>
          <w:b/>
          <w:bCs/>
          <w:sz w:val="24"/>
          <w:szCs w:val="24"/>
        </w:rPr>
        <w:t>7</w:t>
      </w:r>
      <w:r w:rsidR="00FF1170" w:rsidRPr="00480D56">
        <w:rPr>
          <w:b/>
          <w:bCs/>
          <w:sz w:val="24"/>
          <w:szCs w:val="24"/>
        </w:rPr>
        <w:t>. PREMIOS</w:t>
      </w:r>
    </w:p>
    <w:p w:rsidR="00877DFE" w:rsidRPr="00752623" w:rsidRDefault="00877DFE" w:rsidP="00AD747D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Al </w:t>
      </w:r>
      <w:r w:rsidR="00732C2C" w:rsidRPr="00752623">
        <w:rPr>
          <w:sz w:val="24"/>
          <w:szCs w:val="24"/>
        </w:rPr>
        <w:t>término</w:t>
      </w:r>
      <w:r w:rsidRPr="00752623">
        <w:rPr>
          <w:sz w:val="24"/>
          <w:szCs w:val="24"/>
        </w:rPr>
        <w:t xml:space="preserve"> de cada </w:t>
      </w:r>
      <w:r w:rsidR="00F05EC8">
        <w:rPr>
          <w:sz w:val="24"/>
          <w:szCs w:val="24"/>
        </w:rPr>
        <w:t>jornada</w:t>
      </w:r>
      <w:r w:rsidRPr="00752623">
        <w:rPr>
          <w:sz w:val="24"/>
          <w:szCs w:val="24"/>
        </w:rPr>
        <w:t xml:space="preserve"> se entregará un </w:t>
      </w:r>
      <w:r w:rsidR="00375107">
        <w:rPr>
          <w:sz w:val="24"/>
          <w:szCs w:val="24"/>
        </w:rPr>
        <w:t>trofeo</w:t>
      </w:r>
      <w:r w:rsidRPr="00752623">
        <w:rPr>
          <w:sz w:val="24"/>
          <w:szCs w:val="24"/>
        </w:rPr>
        <w:t xml:space="preserve"> a los </w:t>
      </w:r>
      <w:r w:rsidR="00480D56">
        <w:rPr>
          <w:sz w:val="24"/>
          <w:szCs w:val="24"/>
        </w:rPr>
        <w:t>do</w:t>
      </w:r>
      <w:r w:rsidRPr="00752623">
        <w:rPr>
          <w:sz w:val="24"/>
          <w:szCs w:val="24"/>
        </w:rPr>
        <w:t xml:space="preserve">s primeros </w:t>
      </w:r>
      <w:r w:rsidR="00EC462C" w:rsidRPr="00752623">
        <w:rPr>
          <w:sz w:val="24"/>
          <w:szCs w:val="24"/>
        </w:rPr>
        <w:t xml:space="preserve">clasificados </w:t>
      </w:r>
      <w:r w:rsidR="00480D56" w:rsidRPr="00752623">
        <w:rPr>
          <w:sz w:val="24"/>
          <w:szCs w:val="24"/>
        </w:rPr>
        <w:t>H</w:t>
      </w:r>
      <w:r w:rsidR="00480D56">
        <w:rPr>
          <w:sz w:val="24"/>
          <w:szCs w:val="24"/>
        </w:rPr>
        <w:t>ándicap</w:t>
      </w:r>
      <w:r w:rsidR="00EC462C" w:rsidRPr="00752623">
        <w:rPr>
          <w:sz w:val="24"/>
          <w:szCs w:val="24"/>
        </w:rPr>
        <w:t xml:space="preserve"> y al ganador Scratch</w:t>
      </w:r>
      <w:r w:rsidR="00F05EC8">
        <w:rPr>
          <w:sz w:val="24"/>
          <w:szCs w:val="24"/>
        </w:rPr>
        <w:t>.</w:t>
      </w:r>
      <w:r w:rsidRPr="00752623">
        <w:rPr>
          <w:sz w:val="24"/>
          <w:szCs w:val="24"/>
        </w:rPr>
        <w:t xml:space="preserve"> </w:t>
      </w:r>
    </w:p>
    <w:p w:rsidR="00FF1170" w:rsidRPr="00752623" w:rsidRDefault="00877DFE" w:rsidP="00AD747D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Al </w:t>
      </w:r>
      <w:r w:rsidR="00BD621F">
        <w:rPr>
          <w:sz w:val="24"/>
          <w:szCs w:val="24"/>
        </w:rPr>
        <w:t xml:space="preserve">equipo </w:t>
      </w:r>
      <w:r w:rsidRPr="00752623">
        <w:rPr>
          <w:sz w:val="24"/>
          <w:szCs w:val="24"/>
        </w:rPr>
        <w:t>ganador le será entregado un</w:t>
      </w:r>
      <w:r w:rsidR="00FF1170" w:rsidRPr="00752623">
        <w:rPr>
          <w:sz w:val="24"/>
          <w:szCs w:val="24"/>
        </w:rPr>
        <w:t xml:space="preserve"> trofeo</w:t>
      </w:r>
      <w:r w:rsidRPr="00752623">
        <w:rPr>
          <w:sz w:val="24"/>
          <w:szCs w:val="24"/>
        </w:rPr>
        <w:t xml:space="preserve"> conmemorativo</w:t>
      </w:r>
      <w:r w:rsidR="00FF1170" w:rsidRPr="00752623">
        <w:rPr>
          <w:sz w:val="24"/>
          <w:szCs w:val="24"/>
        </w:rPr>
        <w:t xml:space="preserve"> instituido por </w:t>
      </w:r>
      <w:r w:rsidR="00957ABB" w:rsidRPr="00752623">
        <w:rPr>
          <w:sz w:val="24"/>
          <w:szCs w:val="24"/>
        </w:rPr>
        <w:t xml:space="preserve">los </w:t>
      </w:r>
      <w:r w:rsidR="00331A4C" w:rsidRPr="00752623">
        <w:rPr>
          <w:sz w:val="24"/>
          <w:szCs w:val="24"/>
        </w:rPr>
        <w:t>dos</w:t>
      </w:r>
      <w:r w:rsidR="00FF1170" w:rsidRPr="00752623">
        <w:rPr>
          <w:sz w:val="24"/>
          <w:szCs w:val="24"/>
        </w:rPr>
        <w:t xml:space="preserve"> clubes</w:t>
      </w:r>
      <w:r w:rsidRPr="00752623">
        <w:rPr>
          <w:sz w:val="24"/>
          <w:szCs w:val="24"/>
        </w:rPr>
        <w:t>. El equipo vencedor</w:t>
      </w:r>
      <w:r w:rsidR="00FF1170" w:rsidRPr="00752623">
        <w:rPr>
          <w:sz w:val="24"/>
          <w:szCs w:val="24"/>
        </w:rPr>
        <w:t xml:space="preserve"> se encargará de su mantenimiento y grabación hasta el siguiente</w:t>
      </w:r>
      <w:r w:rsidR="00BD621F">
        <w:rPr>
          <w:sz w:val="24"/>
          <w:szCs w:val="24"/>
        </w:rPr>
        <w:t xml:space="preserve"> Interclubes.</w:t>
      </w:r>
      <w:r w:rsidR="00FF1170" w:rsidRPr="00752623">
        <w:rPr>
          <w:sz w:val="24"/>
          <w:szCs w:val="24"/>
        </w:rPr>
        <w:t xml:space="preserve"> </w:t>
      </w:r>
    </w:p>
    <w:p w:rsidR="00FF1170" w:rsidRPr="00480D56" w:rsidRDefault="00B41079" w:rsidP="00862070">
      <w:pPr>
        <w:spacing w:line="240" w:lineRule="auto"/>
        <w:jc w:val="both"/>
        <w:rPr>
          <w:b/>
          <w:bCs/>
          <w:sz w:val="24"/>
          <w:szCs w:val="24"/>
        </w:rPr>
      </w:pPr>
      <w:r w:rsidRPr="00480D56">
        <w:rPr>
          <w:b/>
          <w:bCs/>
          <w:sz w:val="24"/>
          <w:szCs w:val="24"/>
        </w:rPr>
        <w:t>8</w:t>
      </w:r>
      <w:r w:rsidR="00FF1170" w:rsidRPr="00480D56">
        <w:rPr>
          <w:b/>
          <w:bCs/>
          <w:sz w:val="24"/>
          <w:szCs w:val="24"/>
        </w:rPr>
        <w:t>. REGLAS DE JUEGO</w:t>
      </w:r>
    </w:p>
    <w:p w:rsidR="00FF1170" w:rsidRPr="00752623" w:rsidRDefault="00FF1170" w:rsidP="00862070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Serán de aplicación las Reglas Locales Permanentes de la RFEG y las Reglas Locales en vigor de cada uno de los campos en los que se </w:t>
      </w:r>
      <w:r w:rsidR="003017A7">
        <w:rPr>
          <w:sz w:val="24"/>
          <w:szCs w:val="24"/>
        </w:rPr>
        <w:t>dispute la prueba.</w:t>
      </w:r>
    </w:p>
    <w:p w:rsidR="00FF1170" w:rsidRPr="00480D56" w:rsidRDefault="00B41079" w:rsidP="00EE7BC8">
      <w:pPr>
        <w:spacing w:line="240" w:lineRule="auto"/>
        <w:jc w:val="both"/>
        <w:rPr>
          <w:b/>
          <w:bCs/>
          <w:sz w:val="24"/>
          <w:szCs w:val="24"/>
        </w:rPr>
      </w:pPr>
      <w:r w:rsidRPr="00480D56">
        <w:rPr>
          <w:b/>
          <w:bCs/>
          <w:sz w:val="24"/>
          <w:szCs w:val="24"/>
        </w:rPr>
        <w:t>9</w:t>
      </w:r>
      <w:r w:rsidR="00FF1170" w:rsidRPr="00480D56">
        <w:rPr>
          <w:b/>
          <w:bCs/>
          <w:sz w:val="24"/>
          <w:szCs w:val="24"/>
        </w:rPr>
        <w:t xml:space="preserve">. COMITE DE </w:t>
      </w:r>
      <w:r w:rsidR="003017A7" w:rsidRPr="00480D56">
        <w:rPr>
          <w:b/>
          <w:bCs/>
          <w:sz w:val="24"/>
          <w:szCs w:val="24"/>
        </w:rPr>
        <w:t xml:space="preserve">LA </w:t>
      </w:r>
      <w:r w:rsidR="00FF1170" w:rsidRPr="00480D56">
        <w:rPr>
          <w:b/>
          <w:bCs/>
          <w:sz w:val="24"/>
          <w:szCs w:val="24"/>
        </w:rPr>
        <w:t>PRUEBA</w:t>
      </w:r>
    </w:p>
    <w:p w:rsidR="00FF1170" w:rsidRPr="00752623" w:rsidRDefault="00FF1170" w:rsidP="00493EA1">
      <w:p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>Será designado de común acuerdo entre los Comités de Competición de los clubes participantes</w:t>
      </w:r>
      <w:r w:rsidR="005045F7" w:rsidRPr="00752623">
        <w:rPr>
          <w:sz w:val="24"/>
          <w:szCs w:val="24"/>
        </w:rPr>
        <w:t>:</w:t>
      </w:r>
    </w:p>
    <w:p w:rsidR="00FF1170" w:rsidRPr="00752623" w:rsidRDefault="00FF1170" w:rsidP="00A97709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52623">
        <w:rPr>
          <w:sz w:val="24"/>
          <w:szCs w:val="24"/>
        </w:rPr>
        <w:t xml:space="preserve">Miembro del Comité de Competición de </w:t>
      </w:r>
      <w:r w:rsidR="00F05EC8">
        <w:rPr>
          <w:sz w:val="24"/>
          <w:szCs w:val="24"/>
        </w:rPr>
        <w:t>Salamanca Go</w:t>
      </w:r>
      <w:r w:rsidR="008E4A3E">
        <w:rPr>
          <w:sz w:val="24"/>
          <w:szCs w:val="24"/>
        </w:rPr>
        <w:t>l</w:t>
      </w:r>
      <w:r w:rsidR="00F05EC8">
        <w:rPr>
          <w:sz w:val="24"/>
          <w:szCs w:val="24"/>
        </w:rPr>
        <w:t>f &amp; Country Club</w:t>
      </w:r>
    </w:p>
    <w:p w:rsidR="00375107" w:rsidRPr="00375107" w:rsidRDefault="00FF1170" w:rsidP="006B7496">
      <w:pPr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375107">
        <w:rPr>
          <w:sz w:val="24"/>
          <w:szCs w:val="24"/>
        </w:rPr>
        <w:t>Miembro del Comité de Competición de</w:t>
      </w:r>
      <w:r w:rsidR="00F05EC8" w:rsidRPr="00375107">
        <w:rPr>
          <w:sz w:val="24"/>
          <w:szCs w:val="24"/>
        </w:rPr>
        <w:t>l Club de Campo</w:t>
      </w:r>
      <w:r w:rsidRPr="00375107">
        <w:rPr>
          <w:sz w:val="24"/>
          <w:szCs w:val="24"/>
        </w:rPr>
        <w:t xml:space="preserve"> </w:t>
      </w:r>
      <w:r w:rsidR="00AA2147" w:rsidRPr="00375107">
        <w:rPr>
          <w:sz w:val="24"/>
          <w:szCs w:val="24"/>
        </w:rPr>
        <w:t>La Galera</w:t>
      </w:r>
    </w:p>
    <w:p w:rsidR="00375107" w:rsidRDefault="00375107" w:rsidP="006B7496">
      <w:pPr>
        <w:jc w:val="both"/>
        <w:rPr>
          <w:b/>
          <w:sz w:val="24"/>
          <w:szCs w:val="24"/>
        </w:rPr>
      </w:pPr>
    </w:p>
    <w:p w:rsidR="00877DFE" w:rsidRPr="00D622D9" w:rsidRDefault="00D622D9" w:rsidP="006B7496">
      <w:pPr>
        <w:jc w:val="both"/>
        <w:rPr>
          <w:b/>
          <w:sz w:val="24"/>
          <w:szCs w:val="24"/>
        </w:rPr>
      </w:pPr>
      <w:r w:rsidRPr="00D622D9">
        <w:rPr>
          <w:b/>
          <w:sz w:val="24"/>
          <w:szCs w:val="24"/>
        </w:rPr>
        <w:t xml:space="preserve">Para los socios del Club de Campo La Galera, ambas pruebas serán valederas para la Orden de Mérito </w:t>
      </w:r>
      <w:r w:rsidR="009472A7">
        <w:rPr>
          <w:b/>
          <w:sz w:val="24"/>
          <w:szCs w:val="24"/>
        </w:rPr>
        <w:t>22</w:t>
      </w:r>
      <w:r w:rsidRPr="00D622D9">
        <w:rPr>
          <w:b/>
          <w:sz w:val="24"/>
          <w:szCs w:val="24"/>
        </w:rPr>
        <w:t>/</w:t>
      </w:r>
      <w:r w:rsidR="009472A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</w:p>
    <w:p w:rsidR="00787282" w:rsidRDefault="00787282" w:rsidP="006B7496">
      <w:pPr>
        <w:jc w:val="both"/>
        <w:rPr>
          <w:sz w:val="24"/>
          <w:szCs w:val="24"/>
        </w:rPr>
      </w:pPr>
    </w:p>
    <w:p w:rsidR="00FF1170" w:rsidRPr="00375107" w:rsidRDefault="00FF1170" w:rsidP="006B7496">
      <w:pPr>
        <w:jc w:val="both"/>
        <w:rPr>
          <w:i/>
          <w:sz w:val="24"/>
          <w:szCs w:val="24"/>
        </w:rPr>
      </w:pPr>
      <w:r w:rsidRPr="00375107">
        <w:rPr>
          <w:i/>
          <w:sz w:val="24"/>
          <w:szCs w:val="24"/>
        </w:rPr>
        <w:t>Nota: El Comité de la Prueba podrá realizar las modificaciones que crea convenientes en relación a las Normas establecidas en este Reglamento en beneficio de la Competición.</w:t>
      </w:r>
    </w:p>
    <w:p w:rsidR="00C10066" w:rsidRDefault="00C10066" w:rsidP="006B7496">
      <w:pPr>
        <w:jc w:val="both"/>
        <w:rPr>
          <w:sz w:val="24"/>
          <w:szCs w:val="24"/>
        </w:rPr>
      </w:pPr>
    </w:p>
    <w:p w:rsidR="00C10066" w:rsidRDefault="00C10066" w:rsidP="006B7496">
      <w:pPr>
        <w:jc w:val="both"/>
        <w:rPr>
          <w:sz w:val="24"/>
          <w:szCs w:val="24"/>
        </w:rPr>
      </w:pPr>
      <w:r>
        <w:rPr>
          <w:sz w:val="24"/>
          <w:szCs w:val="24"/>
        </w:rPr>
        <w:t>Mayo de 2023</w:t>
      </w:r>
    </w:p>
    <w:p w:rsidR="003C3C12" w:rsidRDefault="003C3C12" w:rsidP="006B7496">
      <w:pPr>
        <w:jc w:val="both"/>
        <w:rPr>
          <w:sz w:val="24"/>
          <w:szCs w:val="24"/>
        </w:rPr>
      </w:pPr>
    </w:p>
    <w:p w:rsidR="003C3C12" w:rsidRPr="00752623" w:rsidRDefault="003C3C12" w:rsidP="006B7496">
      <w:pPr>
        <w:jc w:val="both"/>
        <w:rPr>
          <w:sz w:val="24"/>
          <w:szCs w:val="24"/>
        </w:rPr>
      </w:pPr>
    </w:p>
    <w:sectPr w:rsidR="003C3C12" w:rsidRPr="00752623" w:rsidSect="005F7630"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4529"/>
    <w:multiLevelType w:val="hybridMultilevel"/>
    <w:tmpl w:val="D7767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5175"/>
    <w:multiLevelType w:val="hybridMultilevel"/>
    <w:tmpl w:val="80C6D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EC2"/>
    <w:multiLevelType w:val="hybridMultilevel"/>
    <w:tmpl w:val="59EE7C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440123"/>
    <w:multiLevelType w:val="hybridMultilevel"/>
    <w:tmpl w:val="90D4BC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EA268B"/>
    <w:multiLevelType w:val="hybridMultilevel"/>
    <w:tmpl w:val="5E16D3CA"/>
    <w:lvl w:ilvl="0" w:tplc="0804EE9C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C3"/>
    <w:rsid w:val="000417C4"/>
    <w:rsid w:val="00071DA7"/>
    <w:rsid w:val="0008113C"/>
    <w:rsid w:val="000A4F8C"/>
    <w:rsid w:val="000C6E0A"/>
    <w:rsid w:val="000E250F"/>
    <w:rsid w:val="000E4D1E"/>
    <w:rsid w:val="000F1BF5"/>
    <w:rsid w:val="00103834"/>
    <w:rsid w:val="00110288"/>
    <w:rsid w:val="00136035"/>
    <w:rsid w:val="00143C04"/>
    <w:rsid w:val="00176720"/>
    <w:rsid w:val="001947D4"/>
    <w:rsid w:val="001A3915"/>
    <w:rsid w:val="001D653D"/>
    <w:rsid w:val="001E634C"/>
    <w:rsid w:val="00203ADD"/>
    <w:rsid w:val="002208CA"/>
    <w:rsid w:val="00223CC2"/>
    <w:rsid w:val="00226B4C"/>
    <w:rsid w:val="00245D31"/>
    <w:rsid w:val="00255E32"/>
    <w:rsid w:val="002779C3"/>
    <w:rsid w:val="002B0B3B"/>
    <w:rsid w:val="003017A7"/>
    <w:rsid w:val="00314F5B"/>
    <w:rsid w:val="00331A4C"/>
    <w:rsid w:val="00375107"/>
    <w:rsid w:val="003C3C12"/>
    <w:rsid w:val="003E2260"/>
    <w:rsid w:val="004069DB"/>
    <w:rsid w:val="0041267D"/>
    <w:rsid w:val="00415BF9"/>
    <w:rsid w:val="00480D56"/>
    <w:rsid w:val="00493EA1"/>
    <w:rsid w:val="004B6128"/>
    <w:rsid w:val="004C6004"/>
    <w:rsid w:val="005045F7"/>
    <w:rsid w:val="00534BE7"/>
    <w:rsid w:val="005379B2"/>
    <w:rsid w:val="005604EE"/>
    <w:rsid w:val="005A60EB"/>
    <w:rsid w:val="005C6527"/>
    <w:rsid w:val="005D36D0"/>
    <w:rsid w:val="005F7630"/>
    <w:rsid w:val="00621AFB"/>
    <w:rsid w:val="00626B36"/>
    <w:rsid w:val="00636A25"/>
    <w:rsid w:val="0065561C"/>
    <w:rsid w:val="00657B33"/>
    <w:rsid w:val="00674DB3"/>
    <w:rsid w:val="006A5AEE"/>
    <w:rsid w:val="006B7496"/>
    <w:rsid w:val="006D0FA3"/>
    <w:rsid w:val="00732C2C"/>
    <w:rsid w:val="00752623"/>
    <w:rsid w:val="00753E5E"/>
    <w:rsid w:val="00787282"/>
    <w:rsid w:val="008557F0"/>
    <w:rsid w:val="008603D8"/>
    <w:rsid w:val="00862070"/>
    <w:rsid w:val="00875CE8"/>
    <w:rsid w:val="00877DFE"/>
    <w:rsid w:val="008A1604"/>
    <w:rsid w:val="008B0CB8"/>
    <w:rsid w:val="008C190F"/>
    <w:rsid w:val="008E176C"/>
    <w:rsid w:val="008E4A3E"/>
    <w:rsid w:val="009435C3"/>
    <w:rsid w:val="009472A7"/>
    <w:rsid w:val="00957ABB"/>
    <w:rsid w:val="009B330B"/>
    <w:rsid w:val="009C5F34"/>
    <w:rsid w:val="009C6188"/>
    <w:rsid w:val="00A002ED"/>
    <w:rsid w:val="00A33256"/>
    <w:rsid w:val="00A654F4"/>
    <w:rsid w:val="00A91CFA"/>
    <w:rsid w:val="00A97709"/>
    <w:rsid w:val="00AA2147"/>
    <w:rsid w:val="00AC459A"/>
    <w:rsid w:val="00AD4E07"/>
    <w:rsid w:val="00AD747D"/>
    <w:rsid w:val="00AF5913"/>
    <w:rsid w:val="00B30FE4"/>
    <w:rsid w:val="00B41079"/>
    <w:rsid w:val="00B465FD"/>
    <w:rsid w:val="00B8036B"/>
    <w:rsid w:val="00B97CAB"/>
    <w:rsid w:val="00BA0400"/>
    <w:rsid w:val="00BB07FB"/>
    <w:rsid w:val="00BC374C"/>
    <w:rsid w:val="00BD621F"/>
    <w:rsid w:val="00BF3AB5"/>
    <w:rsid w:val="00C0495C"/>
    <w:rsid w:val="00C10066"/>
    <w:rsid w:val="00C2091A"/>
    <w:rsid w:val="00C70673"/>
    <w:rsid w:val="00CF2AA8"/>
    <w:rsid w:val="00D02CDE"/>
    <w:rsid w:val="00D22C1E"/>
    <w:rsid w:val="00D309F8"/>
    <w:rsid w:val="00D3318F"/>
    <w:rsid w:val="00D36370"/>
    <w:rsid w:val="00D53B99"/>
    <w:rsid w:val="00D622D9"/>
    <w:rsid w:val="00D6517B"/>
    <w:rsid w:val="00D65F55"/>
    <w:rsid w:val="00D73006"/>
    <w:rsid w:val="00D731C7"/>
    <w:rsid w:val="00D96426"/>
    <w:rsid w:val="00DD56CE"/>
    <w:rsid w:val="00DF576B"/>
    <w:rsid w:val="00E02EA9"/>
    <w:rsid w:val="00E5724E"/>
    <w:rsid w:val="00E72751"/>
    <w:rsid w:val="00E73919"/>
    <w:rsid w:val="00EA2BBF"/>
    <w:rsid w:val="00EC462C"/>
    <w:rsid w:val="00EC5D5B"/>
    <w:rsid w:val="00EE7BC8"/>
    <w:rsid w:val="00EF3471"/>
    <w:rsid w:val="00EF7A7A"/>
    <w:rsid w:val="00F01F3B"/>
    <w:rsid w:val="00F05EC8"/>
    <w:rsid w:val="00F060D3"/>
    <w:rsid w:val="00F1433B"/>
    <w:rsid w:val="00F31218"/>
    <w:rsid w:val="00F41B3C"/>
    <w:rsid w:val="00F4339F"/>
    <w:rsid w:val="00FA027A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8E0A1-5BEF-46F8-B845-28DE0CA4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A040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C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9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03834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34F0-9FEA-498F-A13A-E81B7C2B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2</cp:revision>
  <cp:lastPrinted>2016-12-04T10:23:00Z</cp:lastPrinted>
  <dcterms:created xsi:type="dcterms:W3CDTF">2023-05-10T09:00:00Z</dcterms:created>
  <dcterms:modified xsi:type="dcterms:W3CDTF">2023-05-10T09:00:00Z</dcterms:modified>
</cp:coreProperties>
</file>